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9E" w:rsidRPr="00226B9E" w:rsidRDefault="00226B9E" w:rsidP="00226B9E">
      <w:r w:rsidRPr="00226B9E">
        <w:t>Ми бачимо свою місію в тому, щоб щодня і цілодобово надавати корпоративним і індивідуальним клієнтам широкий спектр страхових послуг, та обслуговування найвищого класу. Захист добробуту та фінансової стабільності клієнтів є першочерговим для нашої компанії.</w:t>
      </w:r>
    </w:p>
    <w:p w:rsidR="00226B9E" w:rsidRPr="00226B9E" w:rsidRDefault="00226B9E" w:rsidP="00226B9E">
      <w:r w:rsidRPr="00226B9E">
        <w:rPr>
          <w:b/>
          <w:bCs/>
        </w:rPr>
        <w:t>Місія компанії СК «ЕКСПО СТРАХУВАННЯ» визначає головні принципи роботи: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 xml:space="preserve">щоденне і цілодобове реагування на потреби клієнтів; 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відповідальність, сумлінність і прозорість;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націленість на довгострокові і взаємовигідні відносини з клієнтами;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забезпечення надійності та ефективності проведених страхових угод;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комплексне та якісне обслуговування клієнтів;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професійна підготовка співробітників компанії;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гарантії виконання прийнятих на себе зобов'язань;</w:t>
      </w:r>
    </w:p>
    <w:p w:rsidR="00226B9E" w:rsidRPr="00226B9E" w:rsidRDefault="00226B9E" w:rsidP="00226B9E">
      <w:pPr>
        <w:numPr>
          <w:ilvl w:val="0"/>
          <w:numId w:val="1"/>
        </w:numPr>
      </w:pPr>
      <w:r w:rsidRPr="00226B9E">
        <w:t>дотримання ділової етики.</w:t>
      </w:r>
    </w:p>
    <w:p w:rsidR="00226B9E" w:rsidRPr="00226B9E" w:rsidRDefault="00226B9E" w:rsidP="00226B9E">
      <w:r w:rsidRPr="00226B9E">
        <w:t>Наше завдання збудувати довірчі відносини з кожним клієнтом та стати його страховим партнером у житті і бізнесі, вирішуючи проблеми в тісній взаємодії.</w:t>
      </w:r>
    </w:p>
    <w:p w:rsidR="00226B9E" w:rsidRPr="00226B9E" w:rsidRDefault="00226B9E" w:rsidP="00226B9E">
      <w:r w:rsidRPr="00226B9E">
        <w:t xml:space="preserve">Стратегічною метою компанії є створення універсальної страхової компанії європейського рівня, здатного </w:t>
      </w:r>
      <w:proofErr w:type="spellStart"/>
      <w:r w:rsidRPr="00226B9E">
        <w:t>оперативно</w:t>
      </w:r>
      <w:proofErr w:type="spellEnd"/>
      <w:r w:rsidRPr="00226B9E">
        <w:t xml:space="preserve"> надавати своїм клієнтам якісне і комфортне обслуговування в галузі страхування. Стати одним з лідерів українського ринку страхування, закріпити репутацію надійної, професійної компанії, що </w:t>
      </w:r>
      <w:proofErr w:type="spellStart"/>
      <w:r w:rsidRPr="00226B9E">
        <w:t>динамічно</w:t>
      </w:r>
      <w:proofErr w:type="spellEnd"/>
      <w:r w:rsidRPr="00226B9E">
        <w:t xml:space="preserve"> розвивається.</w:t>
      </w:r>
    </w:p>
    <w:p w:rsidR="00E80E9F" w:rsidRDefault="00E80E9F">
      <w:bookmarkStart w:id="0" w:name="_GoBack"/>
      <w:bookmarkEnd w:id="0"/>
    </w:p>
    <w:sectPr w:rsidR="00E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D24"/>
    <w:multiLevelType w:val="multilevel"/>
    <w:tmpl w:val="D8E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9E"/>
    <w:rsid w:val="00226B9E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16A4-0428-4346-836B-2F27E4F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39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exposk</dc:creator>
  <cp:keywords/>
  <dc:description/>
  <cp:lastModifiedBy>exposk</cp:lastModifiedBy>
  <cp:revision>1</cp:revision>
  <dcterms:created xsi:type="dcterms:W3CDTF">2016-05-05T08:15:00Z</dcterms:created>
  <dcterms:modified xsi:type="dcterms:W3CDTF">2016-05-05T08:15:00Z</dcterms:modified>
</cp:coreProperties>
</file>